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2-66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08 феврал</w:t>
      </w:r>
      <w:r>
        <w:rPr>
          <w:rFonts w:ascii="Times New Roman" w:eastAsia="Times New Roman" w:hAnsi="Times New Roman" w:cs="Times New Roman"/>
          <w:sz w:val="28"/>
          <w:szCs w:val="28"/>
        </w:rPr>
        <w:t>я 2024 года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при секретаре судебного заседания Слесаревой Т.И.,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«Тюменское экологическое объединение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Варламовой Ольге Михайловне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коммунальной услуги по обращению с твердыми коммунальными отходами,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</w:t>
      </w:r>
      <w:r>
        <w:rPr>
          <w:rFonts w:ascii="Times New Roman" w:eastAsia="Times New Roman" w:hAnsi="Times New Roman" w:cs="Times New Roman"/>
          <w:sz w:val="28"/>
          <w:szCs w:val="28"/>
        </w:rPr>
        <w:t>сь ст.ст. 167, 194-199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«Тюменское экологическое объединение» к Варламовой Ольге Михайловне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оплате коммунальной услуги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Сургутский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</w:t>
      </w:r>
      <w:r>
        <w:rPr>
          <w:rFonts w:ascii="Times New Roman" w:eastAsia="Times New Roman" w:hAnsi="Times New Roman" w:cs="Times New Roman"/>
          <w:sz w:val="28"/>
          <w:szCs w:val="28"/>
        </w:rPr>
        <w:t>ого судью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«_____» ______________ 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2-66</w:t>
      </w:r>
      <w:r>
        <w:rPr>
          <w:rFonts w:ascii="Times New Roman" w:eastAsia="Times New Roman" w:hAnsi="Times New Roman" w:cs="Times New Roman"/>
          <w:sz w:val="16"/>
          <w:szCs w:val="16"/>
        </w:rPr>
        <w:t>-2602/2024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8rplc-8">
    <w:name w:val="cat-PassportData grp-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